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00" w:rsidRPr="00C868D3" w:rsidRDefault="00BC0200" w:rsidP="00BC0200">
      <w:pPr>
        <w:tabs>
          <w:tab w:val="left" w:pos="993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C868D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Tehničko rješenje korišćenja radio-frekvencija na plovilu</w:t>
      </w:r>
    </w:p>
    <w:p w:rsidR="00BC0200" w:rsidRPr="00C868D3" w:rsidRDefault="00BC0200" w:rsidP="00BC0200">
      <w:pPr>
        <w:tabs>
          <w:tab w:val="left" w:pos="993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BC0200" w:rsidRPr="00C868D3" w:rsidRDefault="00BC0200" w:rsidP="00BC0200">
      <w:pPr>
        <w:tabs>
          <w:tab w:val="left" w:pos="993"/>
        </w:tabs>
        <w:spacing w:after="0"/>
        <w:jc w:val="both"/>
        <w:rPr>
          <w:rFonts w:ascii="RobotoLight" w:eastAsia="Times New Roman" w:hAnsi="RobotoLight" w:cs="Times New Roman"/>
          <w:i/>
          <w:color w:val="3D3D3D"/>
          <w:sz w:val="23"/>
          <w:szCs w:val="23"/>
        </w:rPr>
      </w:pPr>
      <w:r w:rsidRPr="00C868D3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 korišćenja radio-frekvencija na plovilu dostavlja se u formi popunjene tabele sa tehničkim parametrima.</w:t>
      </w:r>
    </w:p>
    <w:p w:rsidR="00BC0200" w:rsidRDefault="00BC0200" w:rsidP="00BC0200">
      <w:pPr>
        <w:pStyle w:val="PARAGRAF-1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snapToGrid/>
          <w:color w:val="3D3D3D"/>
          <w:spacing w:val="0"/>
          <w:kern w:val="0"/>
          <w:sz w:val="23"/>
          <w:szCs w:val="23"/>
          <w:highlight w:val="yellow"/>
        </w:rPr>
      </w:pPr>
    </w:p>
    <w:p w:rsidR="00FF64DE" w:rsidRPr="00303FC9" w:rsidRDefault="00FF64DE" w:rsidP="00FF64DE">
      <w:pPr>
        <w:tabs>
          <w:tab w:val="left" w:pos="0"/>
          <w:tab w:val="left" w:pos="993"/>
        </w:tabs>
        <w:spacing w:after="120"/>
        <w:jc w:val="both"/>
        <w:rPr>
          <w:rFonts w:ascii="Arial" w:hAnsi="Arial" w:cs="Arial"/>
          <w:b/>
          <w:color w:val="000000"/>
          <w:lang w:val="sr-Latn-CS"/>
        </w:rPr>
      </w:pPr>
    </w:p>
    <w:tbl>
      <w:tblPr>
        <w:tblW w:w="97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9"/>
        <w:gridCol w:w="2977"/>
        <w:gridCol w:w="1200"/>
        <w:gridCol w:w="1559"/>
        <w:gridCol w:w="2126"/>
      </w:tblGrid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977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Tehnički parametri</w:t>
            </w: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Technical parameters</w:t>
            </w: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9771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Podaci o plovilu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Ship data</w:t>
            </w: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Ime plovila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Name of ship</w:t>
            </w:r>
          </w:p>
        </w:tc>
        <w:tc>
          <w:tcPr>
            <w:tcW w:w="4885" w:type="dxa"/>
            <w:gridSpan w:val="3"/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l-SI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Pozvni znak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Call sign</w:t>
            </w:r>
          </w:p>
        </w:tc>
        <w:tc>
          <w:tcPr>
            <w:tcW w:w="4885" w:type="dxa"/>
            <w:gridSpan w:val="3"/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r-Latn-BA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MMSI / MMSI</w:t>
            </w:r>
          </w:p>
        </w:tc>
        <w:tc>
          <w:tcPr>
            <w:tcW w:w="4885" w:type="dxa"/>
            <w:gridSpan w:val="3"/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Selektivni pozivni broj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Selective call number</w:t>
            </w:r>
          </w:p>
        </w:tc>
        <w:tc>
          <w:tcPr>
            <w:tcW w:w="4885" w:type="dxa"/>
            <w:gridSpan w:val="3"/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r-Latn-BA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Ostala identifikacija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identification</w:t>
            </w:r>
          </w:p>
        </w:tc>
        <w:tc>
          <w:tcPr>
            <w:tcW w:w="4885" w:type="dxa"/>
            <w:gridSpan w:val="3"/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Organ za obračun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Accounting authority</w:t>
            </w:r>
          </w:p>
        </w:tc>
        <w:tc>
          <w:tcPr>
            <w:tcW w:w="488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9522E8" w:rsidTr="00FF64DE">
        <w:trPr>
          <w:cantSplit/>
          <w:trHeight w:val="340"/>
          <w:tblHeader/>
          <w:jc w:val="center"/>
        </w:trPr>
        <w:tc>
          <w:tcPr>
            <w:tcW w:w="4886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r-Latn-BA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Kategorija službe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Category of service</w:t>
            </w:r>
          </w:p>
        </w:tc>
        <w:tc>
          <w:tcPr>
            <w:tcW w:w="488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FF64DE" w:rsidRPr="00CA3945" w:rsidTr="00FF64DE">
        <w:trPr>
          <w:cantSplit/>
          <w:trHeight w:val="340"/>
          <w:tblHeader/>
          <w:jc w:val="center"/>
        </w:trPr>
        <w:tc>
          <w:tcPr>
            <w:tcW w:w="9771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tcMar>
              <w:top w:w="28" w:type="dxa"/>
              <w:bottom w:w="28" w:type="dxa"/>
            </w:tcMar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Podaci o radio-frekvencijama i uređajima</w:t>
            </w: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Radio-frequencies and equipment data</w:t>
            </w:r>
          </w:p>
        </w:tc>
      </w:tr>
      <w:tr w:rsidR="00FF64DE" w:rsidRPr="00CA3945" w:rsidTr="00F31B33">
        <w:trPr>
          <w:cantSplit/>
          <w:trHeight w:val="20"/>
          <w:tblHeader/>
          <w:jc w:val="center"/>
        </w:trPr>
        <w:tc>
          <w:tcPr>
            <w:tcW w:w="1909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F64DE" w:rsidRPr="008B5D60" w:rsidRDefault="00FF64DE" w:rsidP="00F31B33">
            <w:pPr>
              <w:pStyle w:val="Tablehead"/>
              <w:spacing w:before="0" w:after="0"/>
              <w:jc w:val="left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Uređaji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sr-Latn-CS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Equipment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FF64DE" w:rsidRDefault="00FF64DE" w:rsidP="00F31B33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Tip</w:t>
            </w:r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prizvođač </w:t>
            </w:r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i serijski broj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Type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manufacturer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</w:t>
            </w:r>
          </w:p>
          <w:p w:rsidR="00FF64DE" w:rsidRPr="008B5D60" w:rsidRDefault="00FF64DE" w:rsidP="00F31B33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and serial number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text"/>
              <w:jc w:val="center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Snaga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Power</w:t>
            </w:r>
          </w:p>
          <w:p w:rsidR="00FF64DE" w:rsidRPr="008B5D60" w:rsidRDefault="00FF64DE" w:rsidP="00F31B33">
            <w:pPr>
              <w:pStyle w:val="Tabletex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US"/>
              </w:rPr>
              <w:t>[W]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>Vrsta emisije /</w:t>
            </w:r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pacing w:val="-2"/>
                <w:sz w:val="21"/>
                <w:szCs w:val="21"/>
                <w:lang w:val="en-GB"/>
              </w:rPr>
              <w:t>Class of emission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FF64DE" w:rsidRPr="008B5D60" w:rsidRDefault="00FF64DE" w:rsidP="00F31B33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Tražene radio-frekvencije 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Requested</w:t>
            </w:r>
          </w:p>
          <w:p w:rsidR="00FF64DE" w:rsidRPr="008B5D60" w:rsidRDefault="00FF64DE" w:rsidP="00F31B33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radio-frequencies</w:t>
            </w:r>
          </w:p>
        </w:tc>
      </w:tr>
      <w:tr w:rsidR="00FF64DE" w:rsidRPr="00CA3945" w:rsidTr="00F31B33">
        <w:trPr>
          <w:cantSplit/>
          <w:trHeight w:val="20"/>
          <w:tblHeader/>
          <w:jc w:val="center"/>
        </w:trPr>
        <w:tc>
          <w:tcPr>
            <w:tcW w:w="1909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B5D60">
              <w:rPr>
                <w:rFonts w:ascii="Arial" w:hAnsi="Arial" w:cs="Arial"/>
                <w:sz w:val="21"/>
                <w:szCs w:val="21"/>
              </w:rPr>
              <w:t>Predajnici /</w:t>
            </w:r>
            <w:r w:rsidRPr="008B5D60">
              <w:rPr>
                <w:rFonts w:ascii="Arial" w:hAnsi="Arial" w:cs="Arial"/>
                <w:sz w:val="21"/>
                <w:szCs w:val="21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</w:rPr>
              <w:t>Transmitters</w:t>
            </w:r>
          </w:p>
        </w:tc>
        <w:tc>
          <w:tcPr>
            <w:tcW w:w="2977" w:type="dxa"/>
            <w:shd w:val="clear" w:color="auto" w:fill="FFFFFF" w:themeFill="background1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FF64DE" w:rsidRPr="008B5D60" w:rsidRDefault="00FF64DE" w:rsidP="00F31B33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F64DE" w:rsidRPr="008B5D60" w:rsidRDefault="00FF64DE" w:rsidP="00F31B33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F64DE" w:rsidRPr="008B5D60" w:rsidRDefault="00FF64DE" w:rsidP="00F31B33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F64DE" w:rsidRPr="00CA3945" w:rsidTr="00F31B33">
        <w:trPr>
          <w:cantSplit/>
          <w:trHeight w:val="20"/>
          <w:tblHeader/>
          <w:jc w:val="center"/>
        </w:trPr>
        <w:tc>
          <w:tcPr>
            <w:tcW w:w="1909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Ostali uređaji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equipment</w:t>
            </w:r>
          </w:p>
        </w:tc>
        <w:tc>
          <w:tcPr>
            <w:tcW w:w="7862" w:type="dxa"/>
            <w:gridSpan w:val="4"/>
            <w:shd w:val="clear" w:color="auto" w:fill="FFFFFF" w:themeFill="background1"/>
            <w:vAlign w:val="center"/>
          </w:tcPr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F64DE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F64DE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F64DE" w:rsidRPr="008B5D60" w:rsidRDefault="00FF64DE" w:rsidP="00F31B33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:rsidR="00FF64DE" w:rsidRPr="009522E8" w:rsidRDefault="00FF64DE" w:rsidP="00FF64DE">
      <w:pPr>
        <w:tabs>
          <w:tab w:val="left" w:pos="1440"/>
          <w:tab w:val="left" w:pos="2115"/>
        </w:tabs>
        <w:jc w:val="both"/>
        <w:rPr>
          <w:rFonts w:ascii="Arial" w:hAnsi="Arial" w:cs="Arial"/>
          <w:sz w:val="16"/>
          <w:szCs w:val="16"/>
          <w:lang w:val="hr-HR"/>
        </w:rPr>
      </w:pPr>
    </w:p>
    <w:p w:rsidR="00901A99" w:rsidRPr="009522E8" w:rsidRDefault="00901A99" w:rsidP="00901A99">
      <w:pPr>
        <w:tabs>
          <w:tab w:val="left" w:pos="426"/>
        </w:tabs>
        <w:jc w:val="both"/>
        <w:rPr>
          <w:rFonts w:ascii="Arial" w:hAnsi="Arial" w:cs="Arial"/>
          <w:lang w:val="sr-Latn-CS"/>
        </w:rPr>
      </w:pPr>
      <w:bookmarkStart w:id="0" w:name="_GoBack"/>
      <w:r>
        <w:rPr>
          <w:rFonts w:ascii="Arial" w:hAnsi="Arial" w:cs="Arial"/>
          <w:lang w:val="sr-Latn-CS"/>
        </w:rPr>
        <w:t xml:space="preserve">Uz tehničko rješenje korišćenja radio-frekvencija na plovilu dostavlja se </w:t>
      </w:r>
      <w:r w:rsidRPr="009522E8">
        <w:rPr>
          <w:rFonts w:ascii="Arial" w:hAnsi="Arial" w:cs="Arial"/>
          <w:lang w:val="sr-Latn-CS"/>
        </w:rPr>
        <w:t>rješenje nadležnog organa o</w:t>
      </w:r>
      <w:r>
        <w:rPr>
          <w:rFonts w:ascii="Arial" w:hAnsi="Arial" w:cs="Arial"/>
          <w:lang w:val="sr-Latn-CS"/>
        </w:rPr>
        <w:t xml:space="preserve"> određivanju imena broda, </w:t>
      </w:r>
      <w:r w:rsidRPr="009522E8">
        <w:rPr>
          <w:rFonts w:ascii="Arial" w:hAnsi="Arial" w:cs="Arial"/>
          <w:lang w:val="sr-Latn-CS"/>
        </w:rPr>
        <w:t>rješenje nadležnog organa o</w:t>
      </w:r>
      <w:r>
        <w:rPr>
          <w:rFonts w:ascii="Arial" w:hAnsi="Arial" w:cs="Arial"/>
          <w:lang w:val="sr-Latn-CS"/>
        </w:rPr>
        <w:t xml:space="preserve"> određivanju oznake</w:t>
      </w:r>
      <w:r w:rsidRPr="009522E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čamca, odnosno sertifikat o registraciji jahte</w:t>
      </w:r>
      <w:r w:rsidRPr="009522E8">
        <w:rPr>
          <w:rFonts w:ascii="Arial" w:hAnsi="Arial" w:cs="Arial"/>
          <w:lang w:val="sr-Latn-CS"/>
        </w:rPr>
        <w:t>.</w:t>
      </w:r>
    </w:p>
    <w:bookmarkEnd w:id="0"/>
    <w:p w:rsidR="00FF64DE" w:rsidRDefault="00FF64DE" w:rsidP="00BC0200">
      <w:pPr>
        <w:pStyle w:val="PARAGRAF-1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snapToGrid/>
          <w:color w:val="3D3D3D"/>
          <w:spacing w:val="0"/>
          <w:kern w:val="0"/>
          <w:sz w:val="23"/>
          <w:szCs w:val="23"/>
          <w:highlight w:val="yellow"/>
        </w:rPr>
      </w:pPr>
    </w:p>
    <w:sectPr w:rsidR="00FF6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altName w:val="Times New Roman"/>
    <w:panose1 w:val="00000000000000000000"/>
    <w:charset w:val="00"/>
    <w:family w:val="roman"/>
    <w:notTrueType/>
    <w:pitch w:val="default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0"/>
    <w:rsid w:val="008C20A5"/>
    <w:rsid w:val="00901A99"/>
    <w:rsid w:val="00BC0200"/>
    <w:rsid w:val="00E2485D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DEA6-A66B-424E-A99E-D616149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-1">
    <w:name w:val="PARAGRAF-1"/>
    <w:basedOn w:val="Normal"/>
    <w:rsid w:val="00BC0200"/>
    <w:pPr>
      <w:widowControl w:val="0"/>
      <w:tabs>
        <w:tab w:val="num" w:pos="1276"/>
      </w:tabs>
      <w:spacing w:before="120" w:after="0" w:line="240" w:lineRule="auto"/>
      <w:ind w:left="1276" w:hanging="1134"/>
      <w:jc w:val="both"/>
    </w:pPr>
    <w:rPr>
      <w:rFonts w:ascii="YuTimes" w:eastAsia="Times New Roman" w:hAnsi="YuTimes" w:cs="Times New Roman"/>
      <w:snapToGrid w:val="0"/>
      <w:spacing w:val="-2"/>
      <w:kern w:val="2"/>
      <w:sz w:val="28"/>
      <w:szCs w:val="20"/>
    </w:rPr>
  </w:style>
  <w:style w:type="paragraph" w:customStyle="1" w:styleId="Tabletext">
    <w:name w:val="Table_text"/>
    <w:basedOn w:val="Normal"/>
    <w:rsid w:val="00BC0200"/>
    <w:pPr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lehead">
    <w:name w:val="Table_head"/>
    <w:basedOn w:val="Tabletext"/>
    <w:next w:val="Tabletext"/>
    <w:rsid w:val="00BC0200"/>
    <w:pPr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2</cp:revision>
  <dcterms:created xsi:type="dcterms:W3CDTF">2021-03-08T06:49:00Z</dcterms:created>
  <dcterms:modified xsi:type="dcterms:W3CDTF">2021-03-08T06:49:00Z</dcterms:modified>
</cp:coreProperties>
</file>